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6C048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36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6C04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6C048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05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3B34EB" w:rsidRPr="00524F7E" w:rsidRDefault="006C0483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27.05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</w:t>
      </w:r>
      <w:r w:rsidR="003E694F">
        <w:rPr>
          <w:rFonts w:ascii="Times New Roman" w:eastAsia="Times New Roman" w:hAnsi="Times New Roman" w:cs="Times New Roman"/>
          <w:sz w:val="24"/>
          <w:szCs w:val="24"/>
          <w:lang w:eastAsia="bg-BG"/>
        </w:rPr>
        <w:t>:1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Петрова-секретар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92690" w:rsidRDefault="008C6AE4" w:rsidP="0049269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6C0483" w:rsidRPr="006C0483" w:rsidRDefault="006C0483" w:rsidP="006C0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6C0483" w:rsidRPr="006C0483" w:rsidRDefault="006C0483" w:rsidP="006C0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C0483" w:rsidRPr="006C0483" w:rsidRDefault="006C0483" w:rsidP="006C0483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Тутракан за 2026г.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публичен търг с явно наддаване за отдаване под наем на поземлени имоти в регулация с. Царев дол, Община Тутракан за срок от 5 /</w:t>
      </w:r>
      <w:r w:rsidRPr="006C048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под наем на общински имоти с НТП – полски пътища, по реда на чл. 37в, ал. 16 от Закона за собствеността и ползването  на земеделските земи за стопанската 202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202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6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10149.7.18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998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/втора/,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6C04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Овощна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градина</w:t>
      </w:r>
      <w:r w:rsidRPr="006C04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”,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находяща се в с. Варненци, общ. Тутракан.</w:t>
      </w:r>
    </w:p>
    <w:p w:rsidR="006C0483" w:rsidRPr="006C0483" w:rsidRDefault="006C0483" w:rsidP="006C04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lastRenderedPageBreak/>
        <w:t xml:space="preserve">5.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незастроен поземлен имот с идентификатор № 73496.501.3380 , ул. „Опълченска“ в кв.144, / Номер от предходен план: кв. 75а, парцел: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 с площ от 700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по КККР на гр. Тутракан, общ. Тутракан,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Силистра. 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аренда на поземлен имот – частна общинска собственост представляваща земеделска земя с идентификатор № 51956.44.31, с площ 8313кв.м., местност „Гаврилови ниви“ по КВС на с. Нова Черна, за срок от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10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/двадесет/ стопански години, считано от 2026/2027г. </w:t>
      </w:r>
    </w:p>
    <w:p w:rsidR="006C0483" w:rsidRPr="006C0483" w:rsidRDefault="006C0483" w:rsidP="006C048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7. 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Тутракан.</w:t>
      </w:r>
    </w:p>
    <w:p w:rsidR="006C0483" w:rsidRPr="006C0483" w:rsidRDefault="006C0483" w:rsidP="006C048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8.  Приемане на решение за продажба на земеделска земя с идентификатор №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73496.506.119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795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6C04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Керемедария</w:t>
      </w:r>
      <w:proofErr w:type="spellEnd"/>
      <w:r w:rsidRPr="006C04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”,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находяща се в гр. Тутракан.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</w:t>
      </w:r>
      <w:r w:rsidRPr="006C048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поземлен имот с идентификатор 73496.501.3381 по КК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 на гр. Тутракан, с площ 511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./ петстотин и единадесет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с построена сграда - гараж собственост на Павлин Михайлов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Слободанов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находящ се в кв.144, гр. Тутракан, общ. Тутракан,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Силистра.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10.Закриване на партиди на моторни превозни средства (МПС), собственост на заличен търговец </w:t>
      </w:r>
      <w:r w:rsidRPr="006C04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ЕТ „</w:t>
      </w:r>
      <w:proofErr w:type="spellStart"/>
      <w:r w:rsidRPr="006C04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Невани</w:t>
      </w:r>
      <w:proofErr w:type="spellEnd"/>
      <w:r w:rsidRPr="006C04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- Валери Цонков“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ЕИК 118001840.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6C048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Отдаване под наем  на обособено помещение с площ от 17,60 кв. м, на първи етаж в лявото крило в административна сграда – „Кметство”, цялата със застроена площ от 256,00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находяща се в с. Нова Черна,  ул. „Черно море” №1, кв. 13, УПИ /парцел/ І-ви, пл. № 113, по плана на селото от 1991 г., съгласно АПОС № 16 / 03.07.2003 г., за извършване на здравни /дентални / услуги чрез публичен търг.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12.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„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Извършване на строителни дейности и доставка на оборудване и обзавеждане с оглед реформиране на съществуващите домове за стари хора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”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ДБФП №BG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RRP-11.010-0073-C01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13.Определяне на представител на Община Тутракан за участие в извънредно присъствено заседание на Общото събрание на Асоциация по ВиК–Силистра на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6.06.20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оставяне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бюст-паметник на Таньо Стоянов – войводата в район на </w:t>
      </w:r>
      <w:proofErr w:type="spellStart"/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Антимовското</w:t>
      </w:r>
      <w:proofErr w:type="spellEnd"/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ханче</w:t>
      </w:r>
      <w:r w:rsidRPr="006C048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6C0483" w:rsidRPr="006C0483" w:rsidRDefault="006C0483" w:rsidP="006C048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Временен  безлихвен заем предоставен от бюджета на Община Тутракан по проект „Младежки практики“ №МП-07-11-5312#6 / 12.03.2026 г.   </w:t>
      </w:r>
    </w:p>
    <w:p w:rsidR="006C0483" w:rsidRPr="006C0483" w:rsidRDefault="006C0483" w:rsidP="006C048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6C0483" w:rsidRPr="006C0483" w:rsidRDefault="006C0483" w:rsidP="006C048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6C0483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Тутракан за 2026г.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6C0483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публичен търг с явно наддаване за отдаване под наем на поземлени имоти в регулация с. Царев дол, Община Тутракан за срок от 5 /</w:t>
      </w:r>
      <w:r w:rsidRPr="006C048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пет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/ години-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6C0483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под наем на общински имоти с НТП – полски пътища, по реда на чл. 37в, ал. 16 от Закона за собствеността и ползването  на земеделските земи за стопанската 202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202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6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г. 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 „за“, 1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„конфликт на интереси“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Pr="006C0483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решение за продажба на земеделска земя с идентификатор № 10149.7.18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998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категория на земята при неполивни условия: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/втора/,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Местност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6C0483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Овощна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градина</w:t>
      </w:r>
      <w:r w:rsidRPr="006C0483">
        <w:rPr>
          <w:rFonts w:ascii="Times New Roman" w:eastAsia="Times New Roman" w:hAnsi="Times New Roman" w:cs="Times New Roman"/>
          <w:sz w:val="28"/>
          <w:szCs w:val="28"/>
          <w:lang w:eastAsia="bg-BG"/>
        </w:rPr>
        <w:t>”,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находяща се в с. Варненци,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решение за продажба на незастроен поземлен имот с идентификатор № 73496.501.3380 , ул. „Опълченска“ в кв.144, / Номер от предходен план: кв. 75а, парцел: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с площ от 700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по КККР на гр. Тутракан, общ. Тутракан,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Силистра. </w:t>
      </w:r>
      <w:r w:rsidRPr="006C0483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РЕД: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Допълване на Годишната програма за управление и разпореждане с имотите общинска собственост за 2026г. и даване на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съгласие за провеждане на публичен търг с явно наддаване за отдаване под аренда на поземлен имот – частна общинска собственост представляваща земеделска земя с идентификатор № 51956.44.31, с площ 8313кв.м., местност „Гаврилови ниви“ по КВС на с. Нова Черна, за срок от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/двадесет/ стопански години, считано от 2026/2027г.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– 4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6C0483" w:rsidRPr="006C0483" w:rsidRDefault="006C0483" w:rsidP="006C0483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483" w:rsidRPr="006C0483" w:rsidRDefault="006C0483" w:rsidP="006C0483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 СЕДМА ТОЧКА ОТ ДНЕВНИЯ РЕД: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Тутракан.</w:t>
      </w:r>
      <w:r w:rsidRPr="006C0483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 ТОЧКА ОТ ДНЕВНИЯ РЕД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6C0483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73496.506.119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795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категория на земята при неполивни условия: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/четвърта/,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Местност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6C0483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Керемедария</w:t>
      </w:r>
      <w:proofErr w:type="spellEnd"/>
      <w:r w:rsidRPr="006C0483">
        <w:rPr>
          <w:rFonts w:ascii="Times New Roman" w:eastAsia="Times New Roman" w:hAnsi="Times New Roman" w:cs="Times New Roman"/>
          <w:sz w:val="28"/>
          <w:szCs w:val="28"/>
          <w:lang w:eastAsia="bg-BG"/>
        </w:rPr>
        <w:t>”,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находяща се в гр. Тутракан.</w:t>
      </w:r>
      <w:r w:rsidRPr="006C048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 ТОЧКА ОТ ДНЕВНИЯ РЕД</w:t>
      </w:r>
      <w:r w:rsidRPr="006C048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поземлен имот с идентификатор 73496.501.3381 по КК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 на гр. Тутракан, с площ 511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./ петстотин и единадесет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/, с построена сграда - гараж собственост на Павлин Михайлов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Слободанов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находящ се в кв.144, гр. Тутракан, общ. Тутракан,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. Силистра.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- 4</w:t>
      </w:r>
      <w:r w:rsidRPr="006C048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 ТОЧКА ОТ ДНЕВНИЯ РЕД</w:t>
      </w:r>
      <w:r w:rsidRPr="006C0483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Закриване на партиди на моторни превозни средства (МПС), собственост на заличен търговец </w:t>
      </w:r>
      <w:r w:rsidRPr="006C04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ЕТ „</w:t>
      </w:r>
      <w:proofErr w:type="spellStart"/>
      <w:r w:rsidRPr="006C04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Невани</w:t>
      </w:r>
      <w:proofErr w:type="spellEnd"/>
      <w:r w:rsidRPr="006C04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Валери Цонков“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, ЕИК 118001840.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 ТОЧКА ОТ ДНЕВНИЯ РЕД  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Отдаване под наем  на обособено помещение с площ от 17,60 кв. м, на първи етаж в лявото крило в административна сграда – „Кметство”, цялата със застроена площ от 256,00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. находяща се в с. Нова Черна,  ул. „Черно море” №1, кв. 13, УПИ /парцел/ І-ви, пл. № 113, по плана на селото от 1991 г., съгласно АПОС № 16 / 03.07.2003 г., за извършване на здравни /дентални / услуги чрез публичен търг.</w:t>
      </w:r>
      <w:r w:rsidRPr="006C0483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ДВАНАДЕСЕТА ТОЧКА ОТ ДНЕВНИЯ </w:t>
      </w:r>
      <w:proofErr w:type="spellStart"/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РЕД: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>Предоставяне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 на временен безлихвен заем по сметките за средства от ЕС за реализацията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Проект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„ 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>Извършване на строителни дейности и доставка на оборудване и обзавеждане с оглед реформиране на съществуващите домове за стари хора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ДБФП №BG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>RRP-11.010-0073-C01</w:t>
      </w:r>
    </w:p>
    <w:p w:rsid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6C0483" w:rsidRPr="006C0483" w:rsidRDefault="006C0483" w:rsidP="006C04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ТРИНАДЕСЕТА ТОЧКА ОТ ДНЕВНИЯ РЕД: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на представител на Община Тутракан за участие в извънредно присъствено заседание на Общото събрание на Асоциация по ВиК–Силистра на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6.06.20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26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- 4 „за“</w:t>
      </w:r>
    </w:p>
    <w:p w:rsid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-по т.13.1- 4 „за“</w:t>
      </w:r>
    </w:p>
    <w:p w:rsidR="006C0483" w:rsidRPr="006C0483" w:rsidRDefault="006C0483" w:rsidP="006C0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по т.13.2-4 „за“</w:t>
      </w:r>
    </w:p>
    <w:p w:rsidR="006C0483" w:rsidRPr="006C0483" w:rsidRDefault="006C0483" w:rsidP="006C0483">
      <w:pPr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048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 </w:t>
      </w: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ЧЕТИРИНАДЕСЕТА ТОЧКА ОТ ДНЕВНИЯ РЕД: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04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>оставяне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бюст-паметник на Таньо Стоянов – войводата в район на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</w:rPr>
        <w:t>Антимовското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 ханче</w:t>
      </w:r>
      <w:r w:rsidRPr="006C048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  <w:r w:rsidRPr="006C048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6C0483" w:rsidRPr="006C0483" w:rsidRDefault="006C0483" w:rsidP="006C0483">
      <w:pPr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ПЕТНАДЕСЕТА ТОЧКА ОТ ДНЕВНИЯ РЕД: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Временен  безлихвен заем предоставен от бюджета на Община Тутракан по проект „Младежки практики“ №МП-07-11-5312#6 / 12.03.2026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-3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„против“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0483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6C0483" w:rsidRPr="006C0483" w:rsidRDefault="006C0483" w:rsidP="006C0483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6C0483" w:rsidRPr="006C0483" w:rsidRDefault="006C0483" w:rsidP="006C0483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C048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ШЕСТНАДЕСЕТА ТОЧКА ОТ ДНЕВНИЯ РЕД:</w:t>
      </w:r>
      <w:r w:rsidRPr="006C0483">
        <w:rPr>
          <w:rFonts w:ascii="Times New Roman" w:eastAsia="Times New Roman" w:hAnsi="Times New Roman" w:cs="Times New Roman"/>
          <w:sz w:val="24"/>
          <w:szCs w:val="24"/>
        </w:rPr>
        <w:t xml:space="preserve"> Кандидатстване пред Фонд ФЛАГ за предоставяне на краткосрочен дълг за реализацията </w:t>
      </w:r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Проект „Изграждане и оборудване на нови специални и интегрирани здравно – социални услуги за </w:t>
      </w:r>
      <w:proofErr w:type="spellStart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резидентна</w:t>
      </w:r>
      <w:proofErr w:type="spellEnd"/>
      <w:r w:rsidRPr="006C04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грижа и специализирани социални услуги за лица с увреждания в Община Тутракан“ № </w:t>
      </w:r>
      <w:r w:rsidRPr="006C04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BG-RRP-11.018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bookmarkStart w:id="0" w:name="_GoBack"/>
      <w:bookmarkEnd w:id="0"/>
      <w:r w:rsidRPr="006C04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  <w:r w:rsidRPr="006C04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C0483" w:rsidRPr="006C0483" w:rsidRDefault="006C0483" w:rsidP="006C0483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C0483" w:rsidRDefault="006C0483" w:rsidP="0049269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F08E5" w:rsidRPr="00C03279" w:rsidRDefault="00CF08E5" w:rsidP="003B3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П.</w:t>
      </w:r>
      <w:r w:rsidR="002166D2">
        <w:rPr>
          <w:rFonts w:ascii="Times New Roman" w:hAnsi="Times New Roman" w:cs="Times New Roman"/>
          <w:sz w:val="24"/>
          <w:szCs w:val="24"/>
        </w:rPr>
        <w:t xml:space="preserve"> </w:t>
      </w:r>
      <w:r w:rsidR="00DF5E36">
        <w:rPr>
          <w:rFonts w:ascii="Times New Roman" w:hAnsi="Times New Roman" w:cs="Times New Roman"/>
          <w:sz w:val="24"/>
          <w:szCs w:val="24"/>
        </w:rPr>
        <w:t xml:space="preserve">Петрова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8EB" w:rsidRDefault="009B38EB" w:rsidP="000F3B1C">
      <w:pPr>
        <w:spacing w:after="0" w:line="240" w:lineRule="auto"/>
      </w:pPr>
      <w:r>
        <w:separator/>
      </w:r>
    </w:p>
  </w:endnote>
  <w:endnote w:type="continuationSeparator" w:id="0">
    <w:p w:rsidR="009B38EB" w:rsidRDefault="009B38EB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483">
          <w:rPr>
            <w:noProof/>
          </w:rPr>
          <w:t>4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8EB" w:rsidRDefault="009B38EB" w:rsidP="000F3B1C">
      <w:pPr>
        <w:spacing w:after="0" w:line="240" w:lineRule="auto"/>
      </w:pPr>
      <w:r>
        <w:separator/>
      </w:r>
    </w:p>
  </w:footnote>
  <w:footnote w:type="continuationSeparator" w:id="0">
    <w:p w:rsidR="009B38EB" w:rsidRDefault="009B38EB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2D37"/>
    <w:rsid w:val="00094C64"/>
    <w:rsid w:val="000A24F8"/>
    <w:rsid w:val="000F3B1C"/>
    <w:rsid w:val="00115F6F"/>
    <w:rsid w:val="00165481"/>
    <w:rsid w:val="00176D9B"/>
    <w:rsid w:val="001B5FB8"/>
    <w:rsid w:val="001D06FA"/>
    <w:rsid w:val="00202406"/>
    <w:rsid w:val="0020795A"/>
    <w:rsid w:val="002166D2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36932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0483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912151"/>
    <w:rsid w:val="00955D20"/>
    <w:rsid w:val="009A25C3"/>
    <w:rsid w:val="009B1A15"/>
    <w:rsid w:val="009B38EB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95C12"/>
    <w:rsid w:val="00ED3CB5"/>
    <w:rsid w:val="00F03532"/>
    <w:rsid w:val="00F74F7A"/>
    <w:rsid w:val="00F85831"/>
    <w:rsid w:val="00F922C2"/>
    <w:rsid w:val="00FA1C1E"/>
    <w:rsid w:val="00FC394A"/>
    <w:rsid w:val="00FC503B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025D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5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47</cp:revision>
  <dcterms:created xsi:type="dcterms:W3CDTF">2024-02-15T09:21:00Z</dcterms:created>
  <dcterms:modified xsi:type="dcterms:W3CDTF">2026-06-12T08:20:00Z</dcterms:modified>
</cp:coreProperties>
</file>